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7F8" w:rsidRPr="008B121D" w:rsidRDefault="003A50A8" w:rsidP="008B121D">
      <w:pPr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8B121D">
        <w:rPr>
          <w:rFonts w:ascii="Times New Roman" w:hAnsi="Times New Roman" w:cs="Times New Roman"/>
          <w:i/>
          <w:sz w:val="28"/>
          <w:u w:val="single"/>
        </w:rPr>
        <w:t>Здесь я собрала для Вас, дорогие родители, список литературы, которая поможет вам заниматься дома со своим ребенком.</w:t>
      </w:r>
    </w:p>
    <w:p w:rsidR="008B121D" w:rsidRDefault="008B121D"/>
    <w:p w:rsidR="003A50A8" w:rsidRPr="008B121D" w:rsidRDefault="003A50A8" w:rsidP="008B121D">
      <w:pPr>
        <w:jc w:val="both"/>
        <w:rPr>
          <w:rFonts w:ascii="Times New Roman" w:hAnsi="Times New Roman" w:cs="Times New Roman"/>
          <w:sz w:val="28"/>
        </w:rPr>
      </w:pPr>
      <w:r w:rsidRPr="008B121D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8B121D">
        <w:rPr>
          <w:rFonts w:ascii="Times New Roman" w:hAnsi="Times New Roman" w:cs="Times New Roman"/>
          <w:sz w:val="28"/>
        </w:rPr>
        <w:t>Земцова</w:t>
      </w:r>
      <w:proofErr w:type="spellEnd"/>
      <w:r w:rsidRPr="008B121D">
        <w:rPr>
          <w:rFonts w:ascii="Times New Roman" w:hAnsi="Times New Roman" w:cs="Times New Roman"/>
          <w:sz w:val="28"/>
        </w:rPr>
        <w:t xml:space="preserve"> О.Н. Логопедические тесты для детей (3-4 лет, 5-6 лет, 6-7 лет).  С помощью собранного в книге материала вы сможете стимулировать речевое развитие ребенка, научить его правильно произносить звуки, слова, фразы, скороговорки. Каждый раздел книги посвящен одному из звуков. В конце каждого раздела есть тренировочные задания на закрепление изученного материала. </w:t>
      </w:r>
    </w:p>
    <w:p w:rsidR="003A50A8" w:rsidRPr="008B121D" w:rsidRDefault="003A50A8" w:rsidP="008B121D">
      <w:pPr>
        <w:jc w:val="both"/>
        <w:rPr>
          <w:rFonts w:ascii="Times New Roman" w:hAnsi="Times New Roman" w:cs="Times New Roman"/>
          <w:sz w:val="28"/>
        </w:rPr>
      </w:pPr>
      <w:r w:rsidRPr="008B121D">
        <w:rPr>
          <w:rFonts w:ascii="Times New Roman" w:hAnsi="Times New Roman" w:cs="Times New Roman"/>
          <w:sz w:val="28"/>
        </w:rPr>
        <w:t xml:space="preserve">2. Школа семи гномов. Развитие речи в детском саду (3-4 года, 5-6 лет, 6-7 лет). Это большая рабочая тетрадь для занятий с детьми по развитию речи. Соответствует ФГОС. </w:t>
      </w:r>
    </w:p>
    <w:p w:rsidR="003A50A8" w:rsidRPr="008B121D" w:rsidRDefault="003A50A8" w:rsidP="008B121D">
      <w:pPr>
        <w:jc w:val="both"/>
        <w:rPr>
          <w:rFonts w:ascii="Times New Roman" w:hAnsi="Times New Roman" w:cs="Times New Roman"/>
          <w:sz w:val="28"/>
        </w:rPr>
      </w:pPr>
      <w:r w:rsidRPr="008B121D">
        <w:rPr>
          <w:rFonts w:ascii="Times New Roman" w:hAnsi="Times New Roman" w:cs="Times New Roman"/>
          <w:sz w:val="28"/>
        </w:rPr>
        <w:t xml:space="preserve">3. Логопедическая тетрадь автора К.Е. Бухарина в 3-х частях (4-5 года, 5-6 лет, 6-7 </w:t>
      </w:r>
      <w:proofErr w:type="gramStart"/>
      <w:r w:rsidRPr="008B121D">
        <w:rPr>
          <w:rFonts w:ascii="Times New Roman" w:hAnsi="Times New Roman" w:cs="Times New Roman"/>
          <w:sz w:val="28"/>
        </w:rPr>
        <w:t>лет )</w:t>
      </w:r>
      <w:proofErr w:type="gramEnd"/>
      <w:r w:rsidRPr="008B121D">
        <w:rPr>
          <w:rFonts w:ascii="Times New Roman" w:hAnsi="Times New Roman" w:cs="Times New Roman"/>
          <w:sz w:val="28"/>
        </w:rPr>
        <w:t xml:space="preserve">. Сборник заданий по всем лексическим темам для развития лексической стороны речи ребенка. </w:t>
      </w:r>
    </w:p>
    <w:p w:rsidR="003A50A8" w:rsidRPr="008B121D" w:rsidRDefault="003A50A8" w:rsidP="008B121D">
      <w:pPr>
        <w:jc w:val="both"/>
        <w:rPr>
          <w:rFonts w:ascii="Times New Roman" w:hAnsi="Times New Roman" w:cs="Times New Roman"/>
          <w:sz w:val="28"/>
        </w:rPr>
      </w:pPr>
      <w:r w:rsidRPr="008B121D">
        <w:rPr>
          <w:rFonts w:ascii="Times New Roman" w:hAnsi="Times New Roman" w:cs="Times New Roman"/>
          <w:sz w:val="28"/>
        </w:rPr>
        <w:t xml:space="preserve">4. Логопедические прописи Н.В. </w:t>
      </w:r>
      <w:proofErr w:type="spellStart"/>
      <w:r w:rsidRPr="008B121D">
        <w:rPr>
          <w:rFonts w:ascii="Times New Roman" w:hAnsi="Times New Roman" w:cs="Times New Roman"/>
          <w:sz w:val="28"/>
        </w:rPr>
        <w:t>Нищевой</w:t>
      </w:r>
      <w:proofErr w:type="spellEnd"/>
      <w:r w:rsidRPr="008B121D">
        <w:rPr>
          <w:rFonts w:ascii="Times New Roman" w:hAnsi="Times New Roman" w:cs="Times New Roman"/>
          <w:sz w:val="28"/>
        </w:rPr>
        <w:t>. 1, 2, 3 часть для обучения грамоте детей дошкольного возраста. Учите буквы и звуки с легкостью!</w:t>
      </w:r>
    </w:p>
    <w:p w:rsidR="003A50A8" w:rsidRPr="008B121D" w:rsidRDefault="003A50A8" w:rsidP="008B121D">
      <w:pPr>
        <w:jc w:val="both"/>
        <w:rPr>
          <w:rFonts w:ascii="Times New Roman" w:hAnsi="Times New Roman" w:cs="Times New Roman"/>
          <w:sz w:val="28"/>
        </w:rPr>
      </w:pPr>
      <w:r w:rsidRPr="008B121D">
        <w:rPr>
          <w:rFonts w:ascii="Times New Roman" w:hAnsi="Times New Roman" w:cs="Times New Roman"/>
          <w:sz w:val="28"/>
        </w:rPr>
        <w:t xml:space="preserve">5. Т. Ткаченко. Развитие фонематического слуха у дошкольников. Учим ребенка слышать звуки, различать их в словах. Соответствует ФГОС. </w:t>
      </w:r>
    </w:p>
    <w:p w:rsidR="003A50A8" w:rsidRPr="008B121D" w:rsidRDefault="003A50A8" w:rsidP="008B121D">
      <w:pPr>
        <w:jc w:val="both"/>
        <w:rPr>
          <w:rFonts w:ascii="Times New Roman" w:hAnsi="Times New Roman" w:cs="Times New Roman"/>
          <w:sz w:val="28"/>
        </w:rPr>
      </w:pPr>
      <w:r w:rsidRPr="008B121D">
        <w:rPr>
          <w:rFonts w:ascii="Times New Roman" w:hAnsi="Times New Roman" w:cs="Times New Roman"/>
          <w:sz w:val="28"/>
        </w:rPr>
        <w:t xml:space="preserve">6. С.Е. </w:t>
      </w:r>
      <w:proofErr w:type="spellStart"/>
      <w:r w:rsidRPr="008B121D">
        <w:rPr>
          <w:rFonts w:ascii="Times New Roman" w:hAnsi="Times New Roman" w:cs="Times New Roman"/>
          <w:sz w:val="28"/>
        </w:rPr>
        <w:t>Гаврина</w:t>
      </w:r>
      <w:proofErr w:type="spellEnd"/>
      <w:r w:rsidRPr="008B121D">
        <w:rPr>
          <w:rFonts w:ascii="Times New Roman" w:hAnsi="Times New Roman" w:cs="Times New Roman"/>
          <w:sz w:val="28"/>
        </w:rPr>
        <w:t xml:space="preserve">, Н.Л. </w:t>
      </w:r>
      <w:proofErr w:type="spellStart"/>
      <w:r w:rsidRPr="008B121D">
        <w:rPr>
          <w:rFonts w:ascii="Times New Roman" w:hAnsi="Times New Roman" w:cs="Times New Roman"/>
          <w:sz w:val="28"/>
        </w:rPr>
        <w:t>Кутявина</w:t>
      </w:r>
      <w:proofErr w:type="spellEnd"/>
      <w:r w:rsidRPr="008B121D">
        <w:rPr>
          <w:rFonts w:ascii="Times New Roman" w:hAnsi="Times New Roman" w:cs="Times New Roman"/>
          <w:sz w:val="28"/>
        </w:rPr>
        <w:t xml:space="preserve"> «Всего 3 месяца до школы». Сборник задания по всестороннему развитию ребенка, и подго</w:t>
      </w:r>
      <w:bookmarkStart w:id="0" w:name="_GoBack"/>
      <w:bookmarkEnd w:id="0"/>
      <w:r w:rsidRPr="008B121D">
        <w:rPr>
          <w:rFonts w:ascii="Times New Roman" w:hAnsi="Times New Roman" w:cs="Times New Roman"/>
          <w:sz w:val="28"/>
        </w:rPr>
        <w:t xml:space="preserve">товки его к школьному обучению. </w:t>
      </w:r>
    </w:p>
    <w:p w:rsidR="003A50A8" w:rsidRPr="008B121D" w:rsidRDefault="003A50A8" w:rsidP="008B121D">
      <w:pPr>
        <w:jc w:val="both"/>
        <w:rPr>
          <w:rFonts w:ascii="Times New Roman" w:hAnsi="Times New Roman" w:cs="Times New Roman"/>
          <w:sz w:val="28"/>
        </w:rPr>
      </w:pPr>
      <w:r w:rsidRPr="008B121D">
        <w:rPr>
          <w:rFonts w:ascii="Times New Roman" w:hAnsi="Times New Roman" w:cs="Times New Roman"/>
          <w:sz w:val="28"/>
        </w:rPr>
        <w:t xml:space="preserve">7. В. Бунина «Я говорю» Игры на запуск речи». Сборник игр и самой методики по запуску речи у детей от года до 4 лет. </w:t>
      </w:r>
    </w:p>
    <w:p w:rsidR="003A50A8" w:rsidRPr="008B121D" w:rsidRDefault="008B121D" w:rsidP="008B121D">
      <w:pPr>
        <w:jc w:val="both"/>
        <w:rPr>
          <w:rFonts w:ascii="Times New Roman" w:hAnsi="Times New Roman" w:cs="Times New Roman"/>
          <w:sz w:val="28"/>
        </w:rPr>
      </w:pPr>
      <w:r w:rsidRPr="008B121D">
        <w:rPr>
          <w:rFonts w:ascii="Times New Roman" w:hAnsi="Times New Roman" w:cs="Times New Roman"/>
          <w:sz w:val="28"/>
        </w:rPr>
        <w:t xml:space="preserve">8. Буква Н. Жуковой и Н.В. </w:t>
      </w:r>
      <w:proofErr w:type="spellStart"/>
      <w:r w:rsidRPr="008B121D">
        <w:rPr>
          <w:rFonts w:ascii="Times New Roman" w:hAnsi="Times New Roman" w:cs="Times New Roman"/>
          <w:sz w:val="28"/>
        </w:rPr>
        <w:t>Нищевой</w:t>
      </w:r>
      <w:proofErr w:type="spellEnd"/>
      <w:r w:rsidRPr="008B121D">
        <w:rPr>
          <w:rFonts w:ascii="Times New Roman" w:hAnsi="Times New Roman" w:cs="Times New Roman"/>
          <w:sz w:val="28"/>
        </w:rPr>
        <w:t xml:space="preserve">. Это уникальные буквари для обучения грамоте детей дошкольного возраста. Соответствуют ФГОС. </w:t>
      </w:r>
    </w:p>
    <w:sectPr w:rsidR="003A50A8" w:rsidRPr="008B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75"/>
    <w:rsid w:val="003A50A8"/>
    <w:rsid w:val="003E1275"/>
    <w:rsid w:val="008B121D"/>
    <w:rsid w:val="00A9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8D1B1-AD0D-43F8-9AFC-CD822937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2024-12-27T08:19:00Z</dcterms:created>
  <dcterms:modified xsi:type="dcterms:W3CDTF">2024-12-27T08:31:00Z</dcterms:modified>
</cp:coreProperties>
</file>